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C77" w:rsidRDefault="00180846">
      <w:r>
        <w:rPr>
          <w:noProof/>
        </w:rPr>
        <w:drawing>
          <wp:inline distT="114300" distB="114300" distL="114300" distR="114300">
            <wp:extent cx="1433513" cy="1433513"/>
            <wp:effectExtent l="0" t="0" r="0" b="0"/>
            <wp:docPr id="1" name="image01.png" descr="Wikimedia-Serb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Wikimedia-Serbia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 w:rsidR="00E019A2"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 w:rsidR="00E019A2">
        <w:rPr>
          <w:noProof/>
        </w:rPr>
        <w:drawing>
          <wp:inline distT="0" distB="0" distL="0" distR="0" wp14:anchorId="7AAEEAEB" wp14:editId="237733E2">
            <wp:extent cx="1123699" cy="1472993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LE_Serbia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8" cy="14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77" w:rsidRDefault="00E019A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846" w:rsidRDefault="00180846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lang w:val="sr-Cyrl-RS"/>
        </w:rPr>
      </w:pPr>
    </w:p>
    <w:p w:rsidR="00E019A2" w:rsidRPr="00180846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lang w:val="sr-Cyrl-RS"/>
        </w:rPr>
      </w:pPr>
      <w:r w:rsidRPr="00180846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Отварање изложбе „</w:t>
      </w:r>
      <w:proofErr w:type="spellStart"/>
      <w:r w:rsidRPr="00180846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Вики</w:t>
      </w:r>
      <w:proofErr w:type="spellEnd"/>
      <w:r w:rsidRPr="00180846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 xml:space="preserve"> воли Земљу“ у Краљеву</w:t>
      </w:r>
    </w:p>
    <w:p w:rsidR="00180846" w:rsidRPr="00180846" w:rsidRDefault="00180846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lang w:val="sr-Cyrl-RS"/>
        </w:rPr>
      </w:pPr>
      <w:r w:rsidRPr="00180846">
        <w:rPr>
          <w:rFonts w:ascii="Arial" w:hAnsi="Arial" w:cs="Arial"/>
          <w:b/>
          <w:bCs/>
          <w:color w:val="252525"/>
          <w:sz w:val="28"/>
          <w:szCs w:val="28"/>
          <w:lang w:val="sr-Cyrl-RS"/>
        </w:rPr>
        <w:t>22.-26. септембар 2014.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1"/>
          <w:szCs w:val="21"/>
        </w:rPr>
      </w:pPr>
    </w:p>
    <w:p w:rsidR="00E019A2" w:rsidRPr="00180846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i/>
          <w:color w:val="252525"/>
          <w:sz w:val="21"/>
          <w:szCs w:val="21"/>
        </w:rPr>
      </w:pPr>
      <w:proofErr w:type="spellStart"/>
      <w:r w:rsidRPr="00180846">
        <w:rPr>
          <w:rFonts w:ascii="Arial" w:hAnsi="Arial" w:cs="Arial"/>
          <w:bCs/>
          <w:i/>
          <w:color w:val="252525"/>
          <w:sz w:val="21"/>
          <w:szCs w:val="21"/>
        </w:rPr>
        <w:t>Београд</w:t>
      </w:r>
      <w:proofErr w:type="spellEnd"/>
      <w:r w:rsidRPr="00180846">
        <w:rPr>
          <w:rFonts w:ascii="Arial" w:hAnsi="Arial" w:cs="Arial"/>
          <w:bCs/>
          <w:i/>
          <w:color w:val="252525"/>
          <w:sz w:val="21"/>
          <w:szCs w:val="21"/>
        </w:rPr>
        <w:t xml:space="preserve">, 19. </w:t>
      </w:r>
      <w:proofErr w:type="spellStart"/>
      <w:r w:rsidRPr="00180846">
        <w:rPr>
          <w:rFonts w:ascii="Arial" w:hAnsi="Arial" w:cs="Arial"/>
          <w:bCs/>
          <w:i/>
          <w:color w:val="252525"/>
          <w:sz w:val="21"/>
          <w:szCs w:val="21"/>
        </w:rPr>
        <w:t>септембар</w:t>
      </w:r>
      <w:proofErr w:type="spellEnd"/>
      <w:r w:rsidRPr="00180846">
        <w:rPr>
          <w:rFonts w:ascii="Arial" w:hAnsi="Arial" w:cs="Arial"/>
          <w:bCs/>
          <w:i/>
          <w:color w:val="252525"/>
          <w:sz w:val="21"/>
          <w:szCs w:val="21"/>
        </w:rPr>
        <w:t xml:space="preserve"> 2014.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Изложба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воли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Земљу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стигла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Краљева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Поред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две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успешне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изложбе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себе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Викимедија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="00180846">
        <w:rPr>
          <w:rFonts w:ascii="Arial" w:hAnsi="Arial" w:cs="Arial"/>
          <w:color w:val="252525"/>
          <w:sz w:val="21"/>
          <w:szCs w:val="21"/>
          <w:lang w:val="sr-Cyrl-RS"/>
        </w:rPr>
        <w:t xml:space="preserve">Србије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наставља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промовише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слободно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знање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подиже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свест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значају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доступности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слободног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садржаја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интернету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понедељак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22.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септембра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18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часова</w:t>
      </w:r>
      <w:proofErr w:type="spellEnd"/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,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испред</w:t>
      </w:r>
      <w:proofErr w:type="spellEnd"/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свечане</w:t>
      </w:r>
      <w:proofErr w:type="spellEnd"/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сале</w:t>
      </w:r>
      <w:proofErr w:type="spellEnd"/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Градске</w:t>
      </w:r>
      <w:proofErr w:type="spellEnd"/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управе</w:t>
      </w:r>
      <w:proofErr w:type="spellEnd"/>
      <w:r w:rsidRPr="00180846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proofErr w:type="spellStart"/>
      <w:r w:rsidRPr="00180846">
        <w:rPr>
          <w:rFonts w:ascii="Arial" w:hAnsi="Arial" w:cs="Arial"/>
          <w:b/>
          <w:color w:val="252525"/>
          <w:sz w:val="21"/>
          <w:szCs w:val="21"/>
        </w:rPr>
        <w:t>Краљева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одржаће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отварање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још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једне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низу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изложби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победничких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такмичења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"http://wle.wikimedia.rs/"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eza"/>
          <w:rFonts w:ascii="Arial" w:hAnsi="Arial" w:cs="Arial"/>
          <w:color w:val="663366"/>
          <w:sz w:val="21"/>
          <w:szCs w:val="21"/>
        </w:rPr>
        <w:t>Вики</w:t>
      </w:r>
      <w:proofErr w:type="spellEnd"/>
      <w:r>
        <w:rPr>
          <w:rStyle w:val="Hiperveza"/>
          <w:rFonts w:ascii="Arial" w:hAnsi="Arial" w:cs="Arial"/>
          <w:color w:val="663366"/>
          <w:sz w:val="21"/>
          <w:szCs w:val="21"/>
        </w:rPr>
        <w:t xml:space="preserve"> </w:t>
      </w:r>
      <w:proofErr w:type="spellStart"/>
      <w:r>
        <w:rPr>
          <w:rStyle w:val="Hiperveza"/>
          <w:rFonts w:ascii="Arial" w:hAnsi="Arial" w:cs="Arial"/>
          <w:color w:val="663366"/>
          <w:sz w:val="21"/>
          <w:szCs w:val="21"/>
        </w:rPr>
        <w:t>Воли</w:t>
      </w:r>
      <w:proofErr w:type="spellEnd"/>
      <w:r>
        <w:rPr>
          <w:rStyle w:val="Hiperveza"/>
          <w:rFonts w:ascii="Arial" w:hAnsi="Arial" w:cs="Arial"/>
          <w:color w:val="663366"/>
          <w:sz w:val="21"/>
          <w:szCs w:val="21"/>
        </w:rPr>
        <w:t xml:space="preserve"> </w:t>
      </w:r>
      <w:proofErr w:type="spellStart"/>
      <w:r>
        <w:rPr>
          <w:rStyle w:val="Hiperveza"/>
          <w:rFonts w:ascii="Arial" w:hAnsi="Arial" w:cs="Arial"/>
          <w:color w:val="663366"/>
          <w:sz w:val="21"/>
          <w:szCs w:val="21"/>
        </w:rPr>
        <w:t>Земљу</w:t>
      </w:r>
      <w:proofErr w:type="spellEnd"/>
      <w:r>
        <w:rPr>
          <w:rStyle w:val="Hiperveza"/>
          <w:rFonts w:ascii="Arial" w:hAnsi="Arial" w:cs="Arial"/>
          <w:color w:val="663366"/>
          <w:sz w:val="21"/>
          <w:szCs w:val="21"/>
        </w:rPr>
        <w:t xml:space="preserve"> (</w:t>
      </w:r>
      <w:proofErr w:type="spellStart"/>
      <w:r>
        <w:rPr>
          <w:rStyle w:val="Hiperveza"/>
          <w:rFonts w:ascii="Arial" w:hAnsi="Arial" w:cs="Arial"/>
          <w:color w:val="663366"/>
          <w:sz w:val="21"/>
          <w:szCs w:val="21"/>
        </w:rPr>
        <w:t>Wiki</w:t>
      </w:r>
      <w:proofErr w:type="spellEnd"/>
      <w:r>
        <w:rPr>
          <w:rStyle w:val="Hiperveza"/>
          <w:rFonts w:ascii="Arial" w:hAnsi="Arial" w:cs="Arial"/>
          <w:color w:val="663366"/>
          <w:sz w:val="21"/>
          <w:szCs w:val="21"/>
        </w:rPr>
        <w:t xml:space="preserve"> </w:t>
      </w:r>
      <w:proofErr w:type="spellStart"/>
      <w:r>
        <w:rPr>
          <w:rStyle w:val="Hiperveza"/>
          <w:rFonts w:ascii="Arial" w:hAnsi="Arial" w:cs="Arial"/>
          <w:color w:val="663366"/>
          <w:sz w:val="21"/>
          <w:szCs w:val="21"/>
        </w:rPr>
        <w:t>loves</w:t>
      </w:r>
      <w:proofErr w:type="spellEnd"/>
      <w:r>
        <w:rPr>
          <w:rStyle w:val="Hiperveza"/>
          <w:rFonts w:ascii="Arial" w:hAnsi="Arial" w:cs="Arial"/>
          <w:color w:val="663366"/>
          <w:sz w:val="21"/>
          <w:szCs w:val="21"/>
        </w:rPr>
        <w:t xml:space="preserve"> </w:t>
      </w:r>
      <w:proofErr w:type="spellStart"/>
      <w:r>
        <w:rPr>
          <w:rStyle w:val="Hiperveza"/>
          <w:rFonts w:ascii="Arial" w:hAnsi="Arial" w:cs="Arial"/>
          <w:color w:val="663366"/>
          <w:sz w:val="21"/>
          <w:szCs w:val="21"/>
        </w:rPr>
        <w:t>Earth</w:t>
      </w:r>
      <w:proofErr w:type="spellEnd"/>
      <w:r>
        <w:rPr>
          <w:rStyle w:val="Hiperveza"/>
          <w:rFonts w:ascii="Arial" w:hAnsi="Arial" w:cs="Arial"/>
          <w:color w:val="663366"/>
          <w:sz w:val="21"/>
          <w:szCs w:val="21"/>
        </w:rPr>
        <w:t>)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Изложба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ће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трајати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пет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Још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једном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ће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Викимедија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окупити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љубитеље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слободне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културе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Такмичење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трајало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месец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инспирисано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конкурсом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сличног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концепта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history="1"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"</w:t>
        </w:r>
        <w:proofErr w:type="spellStart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Вики</w:t>
        </w:r>
        <w:proofErr w:type="spellEnd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 xml:space="preserve"> </w:t>
        </w:r>
        <w:proofErr w:type="spellStart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воли</w:t>
        </w:r>
        <w:proofErr w:type="spellEnd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 xml:space="preserve"> </w:t>
        </w:r>
        <w:proofErr w:type="spellStart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Споменике</w:t>
        </w:r>
        <w:proofErr w:type="spellEnd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"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тренутно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току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15.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јуна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15.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јула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прикупљено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близу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900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послало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40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учесника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Трочлани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жири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који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чинили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стручњаци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области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Горан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Секулић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помоћник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директора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Завода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Милорад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Кличковић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виши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стручни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сарадник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Дејан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Вукићевић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одредио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најбољих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ауторских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ћете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имати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прилику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видите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овој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изложби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>"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Можемо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поносно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кажемо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иза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нас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две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успешне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изложбе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нас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очекује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трећа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Овог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пута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сарадњи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Културним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центром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Рибница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организујемо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изложбу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Краљеву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Овом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приликом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позивамо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све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заинтересоване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нам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придруже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посете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изложбу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победничких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Подизање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свести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слободном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садржају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на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интернету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од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изузетног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значаја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Када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фотографије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питању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поред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овог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такмичења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Викимедија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организује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и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hyperlink r:id="rId7" w:history="1"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>"</w:t>
        </w:r>
        <w:proofErr w:type="spellStart"/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>Вики</w:t>
        </w:r>
        <w:proofErr w:type="spellEnd"/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 xml:space="preserve"> </w:t>
        </w:r>
        <w:proofErr w:type="spellStart"/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>воли</w:t>
        </w:r>
        <w:proofErr w:type="spellEnd"/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 xml:space="preserve"> </w:t>
        </w:r>
        <w:proofErr w:type="spellStart"/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>Споменике</w:t>
        </w:r>
        <w:proofErr w:type="spellEnd"/>
        <w:r>
          <w:rPr>
            <w:rStyle w:val="Hiperveza"/>
            <w:rFonts w:ascii="Arial" w:hAnsi="Arial" w:cs="Arial"/>
            <w:i/>
            <w:iCs/>
            <w:color w:val="663366"/>
            <w:sz w:val="21"/>
            <w:szCs w:val="21"/>
          </w:rPr>
          <w:t>"</w:t>
        </w:r>
      </w:hyperlink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које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тренутно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току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траје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30.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септембра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Идеја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јесте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се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повећа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фундус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Викимедијине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оставе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повећавањем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броја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како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заштићених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природних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добара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тако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фотографија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непокретних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културних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добара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."</w:t>
      </w:r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рекли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канцеларије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Викимедије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lastRenderedPageBreak/>
        <w:t>Вики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Воли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Земљу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глобално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такмичење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ове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први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пут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организовало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Србији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Циљ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конкурса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подстицање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учесника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својим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доприносом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обогате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мултимедијалну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базу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природних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добара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којих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нашој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земљи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има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преко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450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заведених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Све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објављују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Викимедијиној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мултимедијалној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остави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Wikimedia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Commons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доступне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Creative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Commons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лиценцом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Такмичење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организовала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Викимедија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сарадњи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Заводом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заштиту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природе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br/>
      </w:r>
      <w:hyperlink r:id="rId8" w:history="1">
        <w:proofErr w:type="spellStart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Викимедија</w:t>
        </w:r>
        <w:proofErr w:type="spellEnd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 xml:space="preserve"> </w:t>
        </w:r>
        <w:proofErr w:type="spellStart"/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Србије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невладино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нестраначко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непрофитно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удружење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чији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циљеви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промоција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подржавање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стварања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сакупљања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умножавања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слободног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садржаја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српском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језику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искључиво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непрофитан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начин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као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идеје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сви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људи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имају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једнак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приступ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знању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образовању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Фотографије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досадашњих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изложби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можете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погледати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"https://commons.wikimedia.org/wiki/Category:WLE_Serbia_2014"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eza"/>
          <w:rFonts w:ascii="Arial" w:hAnsi="Arial" w:cs="Arial"/>
          <w:color w:val="663366"/>
          <w:sz w:val="21"/>
          <w:szCs w:val="21"/>
        </w:rPr>
        <w:t>овде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br/>
      </w:r>
      <w:proofErr w:type="spellStart"/>
      <w:r>
        <w:rPr>
          <w:rFonts w:ascii="Arial" w:hAnsi="Arial" w:cs="Arial"/>
          <w:color w:val="252525"/>
          <w:sz w:val="21"/>
          <w:szCs w:val="21"/>
        </w:rPr>
        <w:t>Контакт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Ивана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Маџаревић</w:t>
      </w:r>
      <w:bookmarkStart w:id="0" w:name="_GoBack"/>
      <w:bookmarkEnd w:id="0"/>
      <w:proofErr w:type="spellEnd"/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060/74-54-773</w:t>
      </w:r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Викимедија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Србије</w:t>
      </w:r>
      <w:proofErr w:type="spellEnd"/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9" w:history="1"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rs.wikimedia.org</w:t>
        </w:r>
      </w:hyperlink>
    </w:p>
    <w:p w:rsidR="00E019A2" w:rsidRDefault="00E019A2" w:rsidP="00E019A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10" w:history="1">
        <w:r>
          <w:rPr>
            <w:rStyle w:val="Hiperveza"/>
            <w:rFonts w:ascii="Arial" w:hAnsi="Arial" w:cs="Arial"/>
            <w:color w:val="663366"/>
            <w:sz w:val="21"/>
            <w:szCs w:val="21"/>
          </w:rPr>
          <w:t>kancelarija@vikimedija.org</w:t>
        </w:r>
      </w:hyperlink>
    </w:p>
    <w:p w:rsidR="00057C77" w:rsidRDefault="00057C77">
      <w:pPr>
        <w:jc w:val="center"/>
      </w:pPr>
    </w:p>
    <w:p w:rsidR="00057C77" w:rsidRDefault="00057C77">
      <w:pPr>
        <w:jc w:val="center"/>
      </w:pPr>
    </w:p>
    <w:p w:rsidR="00057C77" w:rsidRDefault="00057C77">
      <w:pPr>
        <w:jc w:val="center"/>
      </w:pPr>
    </w:p>
    <w:sectPr w:rsidR="00057C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C77"/>
    <w:rsid w:val="00057C77"/>
    <w:rsid w:val="00180846"/>
    <w:rsid w:val="00E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8A07E-AFD2-4980-AA64-639E82B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slov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slov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slov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slov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E0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drazumevanifontpasusa"/>
    <w:rsid w:val="00E019A2"/>
  </w:style>
  <w:style w:type="character" w:styleId="Hiperveza">
    <w:name w:val="Hyperlink"/>
    <w:basedOn w:val="Podrazumevanifontpasusa"/>
    <w:uiPriority w:val="99"/>
    <w:semiHidden/>
    <w:unhideWhenUsed/>
    <w:rsid w:val="00E0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_-7sbabaif8duad5al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lm.rs/pocetna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lm.rs/pocetna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kancelarija@vikimedija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s.wikimedia.org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Најава за медије ВВС.docx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 ВВС.docx</dc:title>
  <cp:lastModifiedBy>Ivana Madzarevic</cp:lastModifiedBy>
  <cp:revision>2</cp:revision>
  <dcterms:created xsi:type="dcterms:W3CDTF">2014-09-19T10:55:00Z</dcterms:created>
  <dcterms:modified xsi:type="dcterms:W3CDTF">2014-09-19T11:11:00Z</dcterms:modified>
</cp:coreProperties>
</file>